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C098" w14:textId="4116A3BF" w:rsidR="00130B38" w:rsidRPr="00B7458C" w:rsidRDefault="00130B38">
      <w:r w:rsidRPr="00B7458C">
        <w:t>&lt;&lt;</w:t>
      </w:r>
      <w:proofErr w:type="gramStart"/>
      <w:r w:rsidRPr="00B7458C">
        <w:t>&lt;  FOR</w:t>
      </w:r>
      <w:proofErr w:type="gramEnd"/>
      <w:r w:rsidRPr="00B7458C">
        <w:t xml:space="preserve">  IMMEDIATE  RELEASE  &gt;&gt;&gt;</w:t>
      </w:r>
    </w:p>
    <w:p w14:paraId="1C94A883" w14:textId="7B77E47A" w:rsidR="00130B38" w:rsidRPr="00B7458C" w:rsidRDefault="00130B38">
      <w:pPr>
        <w:rPr>
          <w:b/>
          <w:bCs/>
        </w:rPr>
      </w:pPr>
      <w:r w:rsidRPr="00B7458C">
        <w:rPr>
          <w:b/>
          <w:bCs/>
        </w:rPr>
        <w:t xml:space="preserve">The </w:t>
      </w:r>
      <w:r w:rsidR="00F1030D" w:rsidRPr="00B7458C">
        <w:rPr>
          <w:b/>
          <w:bCs/>
        </w:rPr>
        <w:t xml:space="preserve">Kenilworth </w:t>
      </w:r>
      <w:r w:rsidRPr="00B7458C">
        <w:rPr>
          <w:b/>
          <w:bCs/>
        </w:rPr>
        <w:t xml:space="preserve">Omega Course publishes </w:t>
      </w:r>
      <w:r w:rsidR="00281C59" w:rsidRPr="00B7458C">
        <w:rPr>
          <w:b/>
          <w:bCs/>
        </w:rPr>
        <w:t>positive results</w:t>
      </w:r>
      <w:r w:rsidRPr="00B7458C">
        <w:rPr>
          <w:b/>
          <w:bCs/>
        </w:rPr>
        <w:t>.</w:t>
      </w:r>
    </w:p>
    <w:p w14:paraId="44D3BA13" w14:textId="6F42076E" w:rsidR="00130B38" w:rsidRPr="00B7458C" w:rsidRDefault="00130B38">
      <w:pPr>
        <w:rPr>
          <w:i/>
          <w:iCs/>
        </w:rPr>
      </w:pPr>
      <w:r w:rsidRPr="00B7458C">
        <w:rPr>
          <w:i/>
          <w:iCs/>
        </w:rPr>
        <w:t xml:space="preserve">The Kenilworth based Omega Course gained academic recognition this week with an international </w:t>
      </w:r>
      <w:r w:rsidR="00281C59" w:rsidRPr="00B7458C">
        <w:rPr>
          <w:i/>
          <w:iCs/>
        </w:rPr>
        <w:t xml:space="preserve">peer-reviewed </w:t>
      </w:r>
      <w:r w:rsidRPr="00B7458C">
        <w:rPr>
          <w:i/>
          <w:iCs/>
        </w:rPr>
        <w:t>publication in The American Journal of Hospice and Palliative Medicine.</w:t>
      </w:r>
    </w:p>
    <w:p w14:paraId="7127168F" w14:textId="3FBB613C" w:rsidR="00281C59" w:rsidRPr="00B7458C" w:rsidRDefault="00281C59">
      <w:r w:rsidRPr="00B7458C">
        <w:t xml:space="preserve">Responding to the isolation of a dying friend, two Kenilworth residents sought a remedy for the tongue-tie that </w:t>
      </w:r>
      <w:r w:rsidR="00246E4A" w:rsidRPr="00B7458C">
        <w:t>develops</w:t>
      </w:r>
      <w:r w:rsidRPr="00B7458C">
        <w:t xml:space="preserve"> when we </w:t>
      </w:r>
      <w:r w:rsidR="00EB1EAB" w:rsidRPr="00B7458C">
        <w:t>know someone</w:t>
      </w:r>
      <w:r w:rsidRPr="00B7458C">
        <w:t xml:space="preserve"> is sick or dying.  Creating and delivering </w:t>
      </w:r>
      <w:r w:rsidR="00EE65C0">
        <w:t>the</w:t>
      </w:r>
      <w:r w:rsidRPr="00B7458C">
        <w:t xml:space="preserve"> course, run in local premises </w:t>
      </w:r>
      <w:r w:rsidR="00EB1EAB" w:rsidRPr="00B7458C">
        <w:t>or</w:t>
      </w:r>
      <w:r w:rsidRPr="00B7458C">
        <w:t xml:space="preserve"> online, Chantal Meystre and Colin Briffa enable</w:t>
      </w:r>
      <w:r w:rsidR="00246E4A" w:rsidRPr="00B7458C">
        <w:t>d</w:t>
      </w:r>
      <w:r w:rsidRPr="00B7458C">
        <w:t xml:space="preserve"> local</w:t>
      </w:r>
      <w:r w:rsidR="00246E4A" w:rsidRPr="00B7458C">
        <w:t>,</w:t>
      </w:r>
      <w:r w:rsidRPr="00B7458C">
        <w:t xml:space="preserve"> healthy members of the Kenilworth community to become more confident family</w:t>
      </w:r>
      <w:r w:rsidR="00D02BBE" w:rsidRPr="00B7458C">
        <w:t>,</w:t>
      </w:r>
      <w:r w:rsidRPr="00B7458C">
        <w:t xml:space="preserve"> </w:t>
      </w:r>
      <w:proofErr w:type="gramStart"/>
      <w:r w:rsidRPr="00B7458C">
        <w:t>friends</w:t>
      </w:r>
      <w:proofErr w:type="gramEnd"/>
      <w:r w:rsidRPr="00B7458C">
        <w:t xml:space="preserve"> and neighbours</w:t>
      </w:r>
      <w:r w:rsidR="00EB1EAB" w:rsidRPr="00B7458C">
        <w:t xml:space="preserve"> to those in </w:t>
      </w:r>
      <w:r w:rsidR="00D02BBE" w:rsidRPr="00B7458C">
        <w:t>need</w:t>
      </w:r>
      <w:r w:rsidRPr="00B7458C">
        <w:t>.  Success mean</w:t>
      </w:r>
      <w:r w:rsidR="00246E4A" w:rsidRPr="00B7458C">
        <w:t>s</w:t>
      </w:r>
      <w:r w:rsidRPr="00B7458C">
        <w:t xml:space="preserve"> a more compassionate response</w:t>
      </w:r>
      <w:r w:rsidR="00246E4A" w:rsidRPr="00B7458C">
        <w:t>.</w:t>
      </w:r>
    </w:p>
    <w:p w14:paraId="5E46534C" w14:textId="37BB4936" w:rsidR="00EB1EAB" w:rsidRPr="00B7458C" w:rsidRDefault="00EB1EAB">
      <w:r w:rsidRPr="00B7458C">
        <w:t xml:space="preserve">The course </w:t>
      </w:r>
      <w:r w:rsidR="00246E4A" w:rsidRPr="00B7458C">
        <w:t>has developed with</w:t>
      </w:r>
      <w:r w:rsidRPr="00B7458C">
        <w:t xml:space="preserve"> grants from Warwickshire County Council, Kenilworth </w:t>
      </w:r>
      <w:r w:rsidR="00246E4A" w:rsidRPr="00B7458C">
        <w:t>T</w:t>
      </w:r>
      <w:r w:rsidRPr="00B7458C">
        <w:t xml:space="preserve">own </w:t>
      </w:r>
      <w:proofErr w:type="gramStart"/>
      <w:r w:rsidR="00246E4A" w:rsidRPr="00B7458C">
        <w:t>C</w:t>
      </w:r>
      <w:r w:rsidRPr="00B7458C">
        <w:t>ouncil</w:t>
      </w:r>
      <w:proofErr w:type="gramEnd"/>
      <w:r w:rsidRPr="00B7458C">
        <w:t xml:space="preserve"> and local charities: The Kenilworth Lions, Rotary and Round Table.  This generosity has paid off</w:t>
      </w:r>
      <w:r w:rsidR="00D02BBE" w:rsidRPr="00B7458C">
        <w:t>,</w:t>
      </w:r>
      <w:r w:rsidRPr="00B7458C">
        <w:t xml:space="preserve"> as </w:t>
      </w:r>
      <w:r w:rsidR="00246E4A" w:rsidRPr="00B7458C">
        <w:t>shown by publication in The American Journal of Hospice and Palliative Medicine on the October 21</w:t>
      </w:r>
      <w:r w:rsidR="00246E4A" w:rsidRPr="00B7458C">
        <w:rPr>
          <w:vertAlign w:val="superscript"/>
        </w:rPr>
        <w:t>st</w:t>
      </w:r>
      <w:proofErr w:type="gramStart"/>
      <w:r w:rsidR="00246E4A" w:rsidRPr="00B7458C">
        <w:t xml:space="preserve"> 2022</w:t>
      </w:r>
      <w:proofErr w:type="gramEnd"/>
      <w:r w:rsidR="00246E4A" w:rsidRPr="00B7458C">
        <w:t xml:space="preserve"> of the </w:t>
      </w:r>
      <w:r w:rsidRPr="00B7458C">
        <w:t>research evaluation undertaken by Warwick University Medical School</w:t>
      </w:r>
      <w:r w:rsidRPr="00B7458C">
        <w:rPr>
          <w:i/>
          <w:iCs/>
        </w:rPr>
        <w:t xml:space="preserve">.  </w:t>
      </w:r>
      <w:r w:rsidRPr="00B7458C">
        <w:t xml:space="preserve"> </w:t>
      </w:r>
    </w:p>
    <w:p w14:paraId="2C6F2E69" w14:textId="27CB3BD9" w:rsidR="001500D2" w:rsidRPr="00B7458C" w:rsidRDefault="00EB1EAB">
      <w:r w:rsidRPr="00B7458C">
        <w:t>Compassionate community development is part of public health palliative care</w:t>
      </w:r>
      <w:r w:rsidR="00F1030D" w:rsidRPr="00B7458C">
        <w:t>, a global venture</w:t>
      </w:r>
      <w:r w:rsidRPr="00B7458C">
        <w:t xml:space="preserve"> returning </w:t>
      </w:r>
      <w:r w:rsidR="00246E4A" w:rsidRPr="00B7458C">
        <w:t xml:space="preserve">the right for dying people </w:t>
      </w:r>
      <w:r w:rsidR="00460089" w:rsidRPr="00B7458C">
        <w:t xml:space="preserve">to </w:t>
      </w:r>
      <w:r w:rsidR="00246E4A" w:rsidRPr="00B7458C">
        <w:t>be cared for, where they wish, by</w:t>
      </w:r>
      <w:r w:rsidR="00460089" w:rsidRPr="00B7458C">
        <w:t xml:space="preserve"> family and community</w:t>
      </w:r>
      <w:r w:rsidR="00246E4A" w:rsidRPr="00B7458C">
        <w:t>.</w:t>
      </w:r>
      <w:r w:rsidR="00D02BBE" w:rsidRPr="00B7458C">
        <w:t xml:space="preserve"> The Omega Course offers a chance to re</w:t>
      </w:r>
      <w:r w:rsidR="001500D2" w:rsidRPr="00B7458C">
        <w:t>-</w:t>
      </w:r>
      <w:r w:rsidR="00D02BBE" w:rsidRPr="00B7458C">
        <w:t>skill</w:t>
      </w:r>
      <w:r w:rsidR="001500D2" w:rsidRPr="00B7458C">
        <w:t xml:space="preserve"> </w:t>
      </w:r>
      <w:r w:rsidR="00D02BBE" w:rsidRPr="00B7458C">
        <w:t>s</w:t>
      </w:r>
      <w:r w:rsidR="001500D2" w:rsidRPr="00B7458C">
        <w:t>ociety by taking well people and confronting mortality, encouraging living well doing the things you want to; ensuring options and choices are thought about; learning to communicate confidently; and how to be helpful to the sick and bereaved.</w:t>
      </w:r>
    </w:p>
    <w:p w14:paraId="13723586" w14:textId="3AC3B432" w:rsidR="00F1030D" w:rsidRPr="00B7458C" w:rsidRDefault="00460089" w:rsidP="001500D2">
      <w:pPr>
        <w:rPr>
          <w:rFonts w:eastAsia="Times New Roman" w:cstheme="minorHAnsi"/>
          <w:lang w:eastAsia="en-GB"/>
        </w:rPr>
      </w:pPr>
      <w:r w:rsidRPr="00B7458C">
        <w:t xml:space="preserve">The tasks of living involve planning education, careers, weddings, starting a family, and holidays.  Death and dying is usually not </w:t>
      </w:r>
      <w:r w:rsidR="00F1030D" w:rsidRPr="00B7458C">
        <w:t>o</w:t>
      </w:r>
      <w:r w:rsidRPr="00B7458C">
        <w:t>n the list</w:t>
      </w:r>
      <w:r w:rsidR="00F1030D" w:rsidRPr="00B7458C">
        <w:t xml:space="preserve"> but to avoid fear and isolation it needs to be</w:t>
      </w:r>
      <w:r w:rsidRPr="00B7458C">
        <w:t xml:space="preserve">.  </w:t>
      </w:r>
      <w:r w:rsidR="00F1030D" w:rsidRPr="00B7458C">
        <w:rPr>
          <w:rFonts w:eastAsia="Times New Roman" w:cstheme="minorHAnsi"/>
          <w:lang w:eastAsia="en-GB"/>
        </w:rPr>
        <w:t>Before attending the course people felt afraid</w:t>
      </w:r>
      <w:r w:rsidR="00F1030D" w:rsidRPr="005F7DA4">
        <w:rPr>
          <w:rFonts w:eastAsia="Times New Roman" w:cstheme="minorHAnsi"/>
          <w:lang w:eastAsia="en-GB"/>
        </w:rPr>
        <w:t xml:space="preserve">, powerless, or lacking knowledge </w:t>
      </w:r>
      <w:r w:rsidR="00F1030D" w:rsidRPr="00B7458C">
        <w:rPr>
          <w:rFonts w:eastAsia="Times New Roman" w:cstheme="minorHAnsi"/>
          <w:lang w:eastAsia="en-GB"/>
        </w:rPr>
        <w:t xml:space="preserve">about how to </w:t>
      </w:r>
      <w:r w:rsidR="00F1030D" w:rsidRPr="005F7DA4">
        <w:rPr>
          <w:rFonts w:eastAsia="Times New Roman" w:cstheme="minorHAnsi"/>
          <w:lang w:eastAsia="en-GB"/>
        </w:rPr>
        <w:t>mak</w:t>
      </w:r>
      <w:r w:rsidR="00F1030D" w:rsidRPr="00B7458C">
        <w:rPr>
          <w:rFonts w:eastAsia="Times New Roman" w:cstheme="minorHAnsi"/>
          <w:lang w:eastAsia="en-GB"/>
        </w:rPr>
        <w:t>e such</w:t>
      </w:r>
      <w:r w:rsidR="00F1030D" w:rsidRPr="005F7DA4">
        <w:rPr>
          <w:rFonts w:eastAsia="Times New Roman" w:cstheme="minorHAnsi"/>
          <w:lang w:eastAsia="en-GB"/>
        </w:rPr>
        <w:t xml:space="preserve"> plans</w:t>
      </w:r>
      <w:r w:rsidR="00F1030D" w:rsidRPr="00B7458C">
        <w:rPr>
          <w:rFonts w:eastAsia="Times New Roman" w:cstheme="minorHAnsi"/>
          <w:lang w:eastAsia="en-GB"/>
        </w:rPr>
        <w:t xml:space="preserve">.  The unthreatening group vibe </w:t>
      </w:r>
      <w:r w:rsidR="00D02BBE" w:rsidRPr="00B7458C">
        <w:rPr>
          <w:rFonts w:eastAsia="Times New Roman" w:cstheme="minorHAnsi"/>
          <w:lang w:eastAsia="en-GB"/>
        </w:rPr>
        <w:t xml:space="preserve">and communication skills training </w:t>
      </w:r>
      <w:r w:rsidR="00F1030D" w:rsidRPr="00B7458C">
        <w:rPr>
          <w:rFonts w:eastAsia="Times New Roman" w:cstheme="minorHAnsi"/>
          <w:lang w:eastAsia="en-GB"/>
        </w:rPr>
        <w:t xml:space="preserve">helped </w:t>
      </w:r>
      <w:r w:rsidR="00E51B4C" w:rsidRPr="00B7458C">
        <w:rPr>
          <w:rFonts w:eastAsia="Times New Roman" w:cstheme="minorHAnsi"/>
          <w:lang w:eastAsia="en-GB"/>
        </w:rPr>
        <w:t>people talk</w:t>
      </w:r>
      <w:r w:rsidR="00D02BBE" w:rsidRPr="00B7458C">
        <w:rPr>
          <w:rFonts w:eastAsia="Times New Roman" w:cstheme="minorHAnsi"/>
          <w:lang w:eastAsia="en-GB"/>
        </w:rPr>
        <w:t xml:space="preserve"> and plan for death.</w:t>
      </w:r>
      <w:r w:rsidR="00E51B4C" w:rsidRPr="00B7458C">
        <w:rPr>
          <w:rFonts w:eastAsia="Times New Roman" w:cstheme="minorHAnsi"/>
          <w:lang w:eastAsia="en-GB"/>
        </w:rPr>
        <w:t xml:space="preserve"> </w:t>
      </w:r>
      <w:r w:rsidR="00D02BBE" w:rsidRPr="00B7458C">
        <w:rPr>
          <w:rFonts w:eastAsia="Times New Roman" w:cstheme="minorHAnsi"/>
          <w:lang w:eastAsia="en-GB"/>
        </w:rPr>
        <w:t xml:space="preserve">The course was </w:t>
      </w:r>
      <w:r w:rsidR="00F1030D" w:rsidRPr="005F7DA4">
        <w:rPr>
          <w:rFonts w:eastAsia="Times New Roman" w:cstheme="minorHAnsi"/>
          <w:lang w:eastAsia="en-GB"/>
        </w:rPr>
        <w:t>well-received</w:t>
      </w:r>
      <w:r w:rsidR="001500D2" w:rsidRPr="00B7458C">
        <w:rPr>
          <w:rFonts w:eastAsia="Times New Roman" w:cstheme="minorHAnsi"/>
          <w:lang w:eastAsia="en-GB"/>
        </w:rPr>
        <w:t>. A</w:t>
      </w:r>
      <w:r w:rsidR="00D02BBE" w:rsidRPr="00B7458C">
        <w:rPr>
          <w:rFonts w:eastAsia="Times New Roman" w:cstheme="minorHAnsi"/>
          <w:lang w:eastAsia="en-GB"/>
        </w:rPr>
        <w:t xml:space="preserve">ttendees gave it a </w:t>
      </w:r>
      <w:r w:rsidR="00F1030D" w:rsidRPr="005F7DA4">
        <w:rPr>
          <w:rFonts w:eastAsia="Times New Roman" w:cstheme="minorHAnsi"/>
          <w:lang w:eastAsia="en-GB"/>
        </w:rPr>
        <w:t>rat</w:t>
      </w:r>
      <w:r w:rsidR="00D02BBE" w:rsidRPr="00B7458C">
        <w:rPr>
          <w:rFonts w:eastAsia="Times New Roman" w:cstheme="minorHAnsi"/>
          <w:lang w:eastAsia="en-GB"/>
        </w:rPr>
        <w:t>ing of</w:t>
      </w:r>
      <w:r w:rsidR="00F1030D" w:rsidRPr="005F7DA4">
        <w:rPr>
          <w:rFonts w:eastAsia="Times New Roman" w:cstheme="minorHAnsi"/>
          <w:lang w:eastAsia="en-GB"/>
        </w:rPr>
        <w:t xml:space="preserve"> 9.1/10 for achieving its aims. </w:t>
      </w:r>
    </w:p>
    <w:p w14:paraId="0EE36AA0" w14:textId="00E4BD22" w:rsidR="00D02BBE" w:rsidRPr="005F7DA4" w:rsidRDefault="00D02BBE" w:rsidP="00D02BBE">
      <w:pPr>
        <w:shd w:val="clear" w:color="auto" w:fill="FFFFFF"/>
        <w:spacing w:after="120" w:line="240" w:lineRule="auto"/>
        <w:rPr>
          <w:rFonts w:eastAsia="Times New Roman" w:cstheme="minorHAnsi"/>
          <w:lang w:eastAsia="en-GB"/>
        </w:rPr>
      </w:pPr>
      <w:proofErr w:type="spellStart"/>
      <w:r w:rsidRPr="00B7458C">
        <w:rPr>
          <w:rFonts w:eastAsia="Times New Roman" w:cstheme="minorHAnsi"/>
          <w:lang w:eastAsia="en-GB"/>
        </w:rPr>
        <w:t>Its</w:t>
      </w:r>
      <w:proofErr w:type="spellEnd"/>
      <w:r w:rsidRPr="00B7458C">
        <w:rPr>
          <w:rFonts w:eastAsia="Times New Roman" w:cstheme="minorHAnsi"/>
          <w:lang w:eastAsia="en-GB"/>
        </w:rPr>
        <w:t xml:space="preserve"> still early days but the seeds of a social network within a caring community have been sown.  These healthy people living in Kenilworth are part of a population that could fulfil the aims of extending care to the people around them with newfound confidence.</w:t>
      </w:r>
    </w:p>
    <w:p w14:paraId="1E8288C4" w14:textId="65274656" w:rsidR="00F1030D" w:rsidRPr="00B7458C" w:rsidRDefault="001500D2">
      <w:r w:rsidRPr="00B7458C">
        <w:t xml:space="preserve">There are two certainties, </w:t>
      </w:r>
      <w:proofErr w:type="gramStart"/>
      <w:r w:rsidRPr="00B7458C">
        <w:t>death</w:t>
      </w:r>
      <w:proofErr w:type="gramEnd"/>
      <w:r w:rsidRPr="00B7458C">
        <w:t xml:space="preserve"> and taxes according to Benjamin Franklin.  The gloom </w:t>
      </w:r>
      <w:r w:rsidR="00C121E2" w:rsidRPr="00B7458C">
        <w:t>of taxes needs no further comment in October 2022</w:t>
      </w:r>
      <w:r w:rsidR="00246E4A" w:rsidRPr="00B7458C">
        <w:t>.</w:t>
      </w:r>
      <w:r w:rsidR="00C121E2" w:rsidRPr="00B7458C">
        <w:t xml:space="preserve">  The Omega Course in contrast</w:t>
      </w:r>
      <w:r w:rsidR="00B7458C" w:rsidRPr="00B7458C">
        <w:t xml:space="preserve"> lifts the gloom of death.</w:t>
      </w:r>
      <w:r w:rsidR="00C121E2" w:rsidRPr="00B7458C">
        <w:t xml:space="preserve">  The course experience and results point to a better</w:t>
      </w:r>
      <w:r w:rsidR="004E12F9">
        <w:t>,</w:t>
      </w:r>
      <w:r w:rsidR="00C121E2" w:rsidRPr="00B7458C">
        <w:t xml:space="preserve"> less isolated future for family, </w:t>
      </w:r>
      <w:proofErr w:type="gramStart"/>
      <w:r w:rsidR="00C121E2" w:rsidRPr="00B7458C">
        <w:t>friends</w:t>
      </w:r>
      <w:proofErr w:type="gramEnd"/>
      <w:r w:rsidR="00C121E2" w:rsidRPr="00B7458C">
        <w:t xml:space="preserve"> and neighbours of Omega </w:t>
      </w:r>
      <w:r w:rsidR="004E12F9">
        <w:t>C</w:t>
      </w:r>
      <w:r w:rsidR="00C121E2" w:rsidRPr="00B7458C">
        <w:t>ourse attendees.</w:t>
      </w:r>
    </w:p>
    <w:p w14:paraId="3B72CEA1" w14:textId="1379B3BD" w:rsidR="002B6D79" w:rsidRPr="00B7458C" w:rsidRDefault="002B6D79" w:rsidP="002B6D79">
      <w:pPr>
        <w:spacing w:after="0"/>
        <w:rPr>
          <w:b/>
          <w:bCs/>
        </w:rPr>
      </w:pPr>
      <w:r w:rsidRPr="00B7458C">
        <w:rPr>
          <w:b/>
          <w:bCs/>
        </w:rPr>
        <w:t>About The Omega Course:</w:t>
      </w:r>
    </w:p>
    <w:p w14:paraId="06CEAB0C" w14:textId="4D2FB71F" w:rsidR="00F1030D" w:rsidRDefault="00C121E2" w:rsidP="002B6D79">
      <w:pPr>
        <w:spacing w:after="0"/>
      </w:pPr>
      <w:r w:rsidRPr="00B7458C">
        <w:t>The Omega Course is a CIO Charity No: 1183642 registered in Kenilworth providing public health education about death and dying to the healthy lay public and to professional clinicians using the skills of a palliative medicine physician and psychotherapist, Dr Chantal Meystre</w:t>
      </w:r>
      <w:r w:rsidR="002B6D79" w:rsidRPr="00B7458C">
        <w:t>.  Mr Colin Briffa, probation professional and qualified coach co-wrote and delivered the course during the evaluated period.</w:t>
      </w:r>
      <w:r w:rsidR="004E12F9">
        <w:t xml:space="preserve">  The Omega </w:t>
      </w:r>
      <w:r w:rsidR="00EE65C0">
        <w:t>C</w:t>
      </w:r>
      <w:r w:rsidR="004E12F9">
        <w:t xml:space="preserve">ourse takes applications from across Coventry and Warwickshire and collaborates with organisations engaged in developing </w:t>
      </w:r>
      <w:r w:rsidR="0038149F">
        <w:t xml:space="preserve">a Compassionate Community across this area co-ordinated by University </w:t>
      </w:r>
      <w:r w:rsidR="00EE65C0">
        <w:t>H</w:t>
      </w:r>
      <w:r w:rsidR="0038149F">
        <w:t xml:space="preserve">ospital Coventry and Warwickshire </w:t>
      </w:r>
      <w:proofErr w:type="gramStart"/>
      <w:r w:rsidR="0038149F">
        <w:t>communities</w:t>
      </w:r>
      <w:proofErr w:type="gramEnd"/>
      <w:r w:rsidR="0038149F">
        <w:t xml:space="preserve"> team.</w:t>
      </w:r>
    </w:p>
    <w:p w14:paraId="287F6177" w14:textId="77777777" w:rsidR="004E12F9" w:rsidRPr="00B7458C" w:rsidRDefault="004E12F9" w:rsidP="002B6D79">
      <w:pPr>
        <w:spacing w:after="0"/>
      </w:pPr>
    </w:p>
    <w:p w14:paraId="55A9CE7C" w14:textId="2B123C56" w:rsidR="00B7458C" w:rsidRDefault="00D15162">
      <w:pPr>
        <w:rPr>
          <w:b/>
          <w:bCs/>
        </w:rPr>
      </w:pPr>
      <w:r w:rsidRPr="00D15162">
        <w:rPr>
          <w:b/>
          <w:bCs/>
        </w:rPr>
        <w:t>Publication</w:t>
      </w:r>
    </w:p>
    <w:p w14:paraId="06108544" w14:textId="77777777" w:rsidR="00EE65C0" w:rsidRDefault="00D15162" w:rsidP="00EE65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494A4C"/>
        </w:rPr>
      </w:pPr>
      <w:r w:rsidRPr="004E12F9">
        <w:rPr>
          <w:rFonts w:eastAsia="Times New Roman" w:cstheme="minorHAnsi"/>
        </w:rPr>
        <w:t xml:space="preserve">Do Healthy People Engage </w:t>
      </w:r>
      <w:r w:rsidR="00EE65C0" w:rsidRPr="004E12F9">
        <w:rPr>
          <w:rFonts w:eastAsia="Times New Roman" w:cstheme="minorHAnsi"/>
        </w:rPr>
        <w:t>with</w:t>
      </w:r>
      <w:r w:rsidRPr="004E12F9">
        <w:rPr>
          <w:rFonts w:eastAsia="Times New Roman" w:cstheme="minorHAnsi"/>
        </w:rPr>
        <w:t xml:space="preserve"> Education About Death, Dying and Advance Care Planning? An </w:t>
      </w:r>
      <w:r w:rsidR="00EE65C0">
        <w:rPr>
          <w:rFonts w:eastAsia="Times New Roman" w:cstheme="minorHAnsi"/>
        </w:rPr>
        <w:t>E</w:t>
      </w:r>
      <w:r w:rsidRPr="004E12F9">
        <w:rPr>
          <w:rFonts w:eastAsia="Times New Roman" w:cstheme="minorHAnsi"/>
        </w:rPr>
        <w:t xml:space="preserve">arly </w:t>
      </w:r>
      <w:r w:rsidR="00EE65C0">
        <w:rPr>
          <w:rFonts w:eastAsia="Times New Roman" w:cstheme="minorHAnsi"/>
        </w:rPr>
        <w:t>E</w:t>
      </w:r>
      <w:r w:rsidRPr="004E12F9">
        <w:rPr>
          <w:rFonts w:eastAsia="Times New Roman" w:cstheme="minorHAnsi"/>
        </w:rPr>
        <w:t>valuation of the Omega Course.</w:t>
      </w:r>
      <w:r w:rsidR="00EE65C0">
        <w:rPr>
          <w:rFonts w:eastAsia="Times New Roman" w:cstheme="minorHAnsi"/>
        </w:rPr>
        <w:t xml:space="preserve"> </w:t>
      </w:r>
      <w:r w:rsidRPr="004E12F9">
        <w:rPr>
          <w:rFonts w:eastAsia="Times New Roman" w:cstheme="minorHAnsi"/>
        </w:rPr>
        <w:t xml:space="preserve"> </w:t>
      </w:r>
      <w:hyperlink r:id="rId5" w:history="1">
        <w:r w:rsidRPr="004E12F9">
          <w:rPr>
            <w:rStyle w:val="Hyperlink"/>
            <w:rFonts w:eastAsia="Times New Roman" w:cstheme="minorHAnsi"/>
          </w:rPr>
          <w:t>https://doi.org/10.1177/10499091221116794</w:t>
        </w:r>
      </w:hyperlink>
      <w:r w:rsidRPr="004E12F9">
        <w:rPr>
          <w:rFonts w:eastAsia="Times New Roman" w:cstheme="minorHAnsi"/>
          <w:color w:val="494A4C"/>
        </w:rPr>
        <w:t xml:space="preserve"> </w:t>
      </w:r>
    </w:p>
    <w:p w14:paraId="0134FC4C" w14:textId="55966794" w:rsidR="00B7458C" w:rsidRPr="00EE65C0" w:rsidRDefault="00B7458C" w:rsidP="00EE65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494A4C"/>
        </w:rPr>
      </w:pPr>
      <w:r w:rsidRPr="00B7458C">
        <w:rPr>
          <w:b/>
          <w:bCs/>
        </w:rPr>
        <w:lastRenderedPageBreak/>
        <w:t>Contact information:</w:t>
      </w:r>
    </w:p>
    <w:p w14:paraId="2D771D07" w14:textId="54DD8BCC" w:rsidR="002B6D79" w:rsidRPr="00B7458C" w:rsidRDefault="00000000">
      <w:hyperlink r:id="rId6" w:history="1">
        <w:r w:rsidR="00B7458C" w:rsidRPr="00B7458C">
          <w:rPr>
            <w:rStyle w:val="Hyperlink"/>
            <w:color w:val="auto"/>
          </w:rPr>
          <w:t>www.omegacourse.co.uk</w:t>
        </w:r>
      </w:hyperlink>
      <w:r w:rsidR="002B6D79" w:rsidRPr="00B7458C">
        <w:t xml:space="preserve">  </w:t>
      </w:r>
    </w:p>
    <w:p w14:paraId="1315C6F0" w14:textId="63475B9F" w:rsidR="002B6D79" w:rsidRDefault="002B6D79">
      <w:r w:rsidRPr="00B7458C">
        <w:t xml:space="preserve">Chantal </w:t>
      </w:r>
      <w:proofErr w:type="gramStart"/>
      <w:r w:rsidRPr="00B7458C">
        <w:t>Meystre</w:t>
      </w:r>
      <w:r w:rsidR="00D15162">
        <w:t>,</w:t>
      </w:r>
      <w:r w:rsidRPr="00B7458C">
        <w:t xml:space="preserve">  </w:t>
      </w:r>
      <w:r w:rsidR="00D15162">
        <w:t>Director</w:t>
      </w:r>
      <w:proofErr w:type="gramEnd"/>
      <w:r w:rsidR="00D15162">
        <w:t xml:space="preserve"> of the Omega Course.  </w:t>
      </w:r>
      <w:hyperlink r:id="rId7" w:history="1">
        <w:r w:rsidR="00D15162" w:rsidRPr="005C3B21">
          <w:rPr>
            <w:rStyle w:val="Hyperlink"/>
          </w:rPr>
          <w:t>courses@omegacourse.co.uk</w:t>
        </w:r>
      </w:hyperlink>
      <w:r w:rsidR="00246E4A" w:rsidRPr="00B7458C">
        <w:t xml:space="preserve"> </w:t>
      </w:r>
    </w:p>
    <w:p w14:paraId="5874C67A" w14:textId="77777777" w:rsidR="0038149F" w:rsidRDefault="00D15162" w:rsidP="00D15162">
      <w:pPr>
        <w:rPr>
          <w:lang w:eastAsia="en-GB"/>
        </w:rPr>
      </w:pPr>
      <w:r>
        <w:t xml:space="preserve">Jeremy Dale, </w:t>
      </w:r>
      <w:r w:rsidRPr="004E12F9">
        <w:rPr>
          <w:lang w:eastAsia="en-GB"/>
        </w:rPr>
        <w:t>Professor of Primary Care</w:t>
      </w:r>
      <w:r w:rsidR="004E12F9" w:rsidRPr="004E12F9">
        <w:rPr>
          <w:lang w:eastAsia="en-GB"/>
        </w:rPr>
        <w:t xml:space="preserve">, </w:t>
      </w:r>
      <w:r w:rsidRPr="004E12F9">
        <w:rPr>
          <w:lang w:eastAsia="en-GB"/>
        </w:rPr>
        <w:t>Head of Unit, Academic Primary Care </w:t>
      </w:r>
    </w:p>
    <w:p w14:paraId="58AF970A" w14:textId="47530F0A" w:rsidR="00D15162" w:rsidRPr="00B7458C" w:rsidRDefault="00000000" w:rsidP="00D15162">
      <w:hyperlink r:id="rId8" w:history="1">
        <w:r w:rsidR="00D15162">
          <w:rPr>
            <w:rStyle w:val="Hyperlink"/>
            <w:color w:val="0070C0"/>
            <w:lang w:eastAsia="en-GB"/>
          </w:rPr>
          <w:t>jeremy.dale@warwick.ac.uk</w:t>
        </w:r>
      </w:hyperlink>
      <w:r w:rsidR="00D15162">
        <w:rPr>
          <w:color w:val="0070C0"/>
          <w:lang w:eastAsia="en-GB"/>
        </w:rPr>
        <w:t> </w:t>
      </w:r>
    </w:p>
    <w:p w14:paraId="0BA29743" w14:textId="26701E3D" w:rsidR="004E12F9" w:rsidRDefault="002B6D79">
      <w:r w:rsidRPr="004E12F9">
        <w:rPr>
          <w:b/>
          <w:bCs/>
        </w:rPr>
        <w:t>Next course</w:t>
      </w:r>
      <w:r w:rsidR="004E12F9">
        <w:t>:</w:t>
      </w:r>
    </w:p>
    <w:p w14:paraId="7A660FB4" w14:textId="0EC76F22" w:rsidR="004E12F9" w:rsidRDefault="00FB3563">
      <w:pPr>
        <w:rPr>
          <w:b/>
          <w:bCs/>
        </w:rPr>
      </w:pPr>
      <w:hyperlink r:id="rId9" w:history="1">
        <w:r w:rsidR="0094525C" w:rsidRPr="00FB3563">
          <w:rPr>
            <w:rStyle w:val="Hyperlink"/>
            <w:b/>
            <w:bCs/>
          </w:rPr>
          <w:t xml:space="preserve">March </w:t>
        </w:r>
        <w:r w:rsidRPr="00FB3563">
          <w:rPr>
            <w:rStyle w:val="Hyperlink"/>
            <w:b/>
            <w:bCs/>
          </w:rPr>
          <w:t>6</w:t>
        </w:r>
        <w:r w:rsidRPr="00FB3563">
          <w:rPr>
            <w:rStyle w:val="Hyperlink"/>
            <w:b/>
            <w:bCs/>
            <w:vertAlign w:val="superscript"/>
          </w:rPr>
          <w:t>th</w:t>
        </w:r>
        <w:r w:rsidRPr="00FB3563">
          <w:rPr>
            <w:rStyle w:val="Hyperlink"/>
            <w:b/>
            <w:bCs/>
          </w:rPr>
          <w:t xml:space="preserve"> 14.00 hrs </w:t>
        </w:r>
        <w:r w:rsidR="0094525C" w:rsidRPr="00FB3563">
          <w:rPr>
            <w:rStyle w:val="Hyperlink"/>
            <w:b/>
            <w:bCs/>
          </w:rPr>
          <w:t xml:space="preserve">2023 </w:t>
        </w:r>
        <w:r w:rsidRPr="00FB3563">
          <w:rPr>
            <w:rStyle w:val="Hyperlink"/>
            <w:b/>
            <w:bCs/>
          </w:rPr>
          <w:t xml:space="preserve">5 Monday </w:t>
        </w:r>
        <w:r w:rsidR="0094525C" w:rsidRPr="00FB3563">
          <w:rPr>
            <w:rStyle w:val="Hyperlink"/>
            <w:b/>
            <w:bCs/>
          </w:rPr>
          <w:t>afternoon</w:t>
        </w:r>
        <w:r w:rsidRPr="00FB3563">
          <w:rPr>
            <w:rStyle w:val="Hyperlink"/>
            <w:b/>
            <w:bCs/>
          </w:rPr>
          <w:t>s</w:t>
        </w:r>
        <w:r w:rsidR="0094525C" w:rsidRPr="00FB3563">
          <w:rPr>
            <w:rStyle w:val="Hyperlink"/>
            <w:b/>
            <w:bCs/>
          </w:rPr>
          <w:t xml:space="preserve"> course</w:t>
        </w:r>
        <w:r w:rsidR="00C0666C" w:rsidRPr="00FB3563">
          <w:rPr>
            <w:rStyle w:val="Hyperlink"/>
            <w:b/>
            <w:bCs/>
          </w:rPr>
          <w:t xml:space="preserve"> Tri</w:t>
        </w:r>
        <w:r w:rsidR="00C0666C" w:rsidRPr="00FB3563">
          <w:rPr>
            <w:rStyle w:val="Hyperlink"/>
            <w:b/>
            <w:bCs/>
          </w:rPr>
          <w:t>n</w:t>
        </w:r>
        <w:r w:rsidR="00C0666C" w:rsidRPr="00FB3563">
          <w:rPr>
            <w:rStyle w:val="Hyperlink"/>
            <w:b/>
            <w:bCs/>
          </w:rPr>
          <w:t>ity Street, Leamington Spa</w:t>
        </w:r>
      </w:hyperlink>
    </w:p>
    <w:p w14:paraId="21F3C866" w14:textId="5D363DC3" w:rsidR="00FB3563" w:rsidRPr="00C0666C" w:rsidRDefault="00FB356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1F98616" wp14:editId="19E40F93">
            <wp:extent cx="2341245" cy="234124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C50CE" w14:textId="77777777" w:rsidR="00F1030D" w:rsidRPr="00B7458C" w:rsidRDefault="00F1030D"/>
    <w:p w14:paraId="7D3D2E25" w14:textId="77777777" w:rsidR="00EB1EAB" w:rsidRPr="00B7458C" w:rsidRDefault="00EB1EAB"/>
    <w:sectPr w:rsidR="00EB1EAB" w:rsidRPr="00B74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C56EA"/>
    <w:multiLevelType w:val="multilevel"/>
    <w:tmpl w:val="2C8A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203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38"/>
    <w:rsid w:val="00130B38"/>
    <w:rsid w:val="001500D2"/>
    <w:rsid w:val="00246E4A"/>
    <w:rsid w:val="00281C59"/>
    <w:rsid w:val="002B6D79"/>
    <w:rsid w:val="0038149F"/>
    <w:rsid w:val="00460089"/>
    <w:rsid w:val="004E12F9"/>
    <w:rsid w:val="0065438F"/>
    <w:rsid w:val="00833AD4"/>
    <w:rsid w:val="0094525C"/>
    <w:rsid w:val="00B7458C"/>
    <w:rsid w:val="00C0666C"/>
    <w:rsid w:val="00C121E2"/>
    <w:rsid w:val="00D02BBE"/>
    <w:rsid w:val="00D15162"/>
    <w:rsid w:val="00E51B4C"/>
    <w:rsid w:val="00EB1EAB"/>
    <w:rsid w:val="00EE65C0"/>
    <w:rsid w:val="00F1030D"/>
    <w:rsid w:val="00F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AF7D"/>
  <w15:chartTrackingRefBased/>
  <w15:docId w15:val="{D93E52D4-36BB-4297-9809-AB5DA07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D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5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dale@warwick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urses@omegacours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egacourse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177/10499091221116794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the-omega-course-get-good-at-talking-to-helping-the-dying-bereaved-registration-503494715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Meystre</dc:creator>
  <cp:keywords/>
  <dc:description/>
  <cp:lastModifiedBy>Chantal Meystre</cp:lastModifiedBy>
  <cp:revision>3</cp:revision>
  <cp:lastPrinted>2022-10-23T21:52:00Z</cp:lastPrinted>
  <dcterms:created xsi:type="dcterms:W3CDTF">2022-11-18T13:05:00Z</dcterms:created>
  <dcterms:modified xsi:type="dcterms:W3CDTF">2023-01-08T20:49:00Z</dcterms:modified>
</cp:coreProperties>
</file>